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B3" w:rsidRDefault="009F18B3" w:rsidP="009F18B3">
      <w:pPr>
        <w:jc w:val="center"/>
        <w:rPr>
          <w:b/>
        </w:rPr>
      </w:pPr>
      <w:r>
        <w:rPr>
          <w:b/>
        </w:rPr>
        <w:t>NOTICE TO LANDOWNERS</w:t>
      </w:r>
    </w:p>
    <w:p w:rsidR="009F18B3" w:rsidRDefault="009F18B3" w:rsidP="009F18B3">
      <w:pPr>
        <w:jc w:val="center"/>
        <w:rPr>
          <w:b/>
        </w:rPr>
      </w:pPr>
    </w:p>
    <w:p w:rsidR="009F18B3" w:rsidRDefault="009F18B3" w:rsidP="009F18B3">
      <w:r>
        <w:t xml:space="preserve">Notice is hereby given to all landowners and renters in Sheridan County to cut all weeds and grasses along the shoulder right of way on township roads adjoining their land by </w:t>
      </w:r>
      <w:r w:rsidRPr="009F18B3">
        <w:rPr>
          <w:b/>
          <w:u w:val="single"/>
        </w:rPr>
        <w:t>October 1,</w:t>
      </w:r>
      <w:r>
        <w:rPr>
          <w:b/>
          <w:u w:val="single"/>
        </w:rPr>
        <w:t xml:space="preserve"> 20</w:t>
      </w:r>
      <w:r w:rsidR="00F3099F">
        <w:rPr>
          <w:b/>
          <w:u w:val="single"/>
        </w:rPr>
        <w:t>2</w:t>
      </w:r>
      <w:r w:rsidR="009D3BE8">
        <w:rPr>
          <w:b/>
          <w:u w:val="single"/>
        </w:rPr>
        <w:t>4</w:t>
      </w:r>
      <w:r>
        <w:t xml:space="preserve"> as provided for in section 63-05</w:t>
      </w:r>
      <w:r w:rsidR="00221D9B">
        <w:t>-01 and 02</w:t>
      </w:r>
      <w:r>
        <w:t xml:space="preserve"> of the North Dakota Century Code. If weeds and grasses are not cut by this time, the Sheridan County Commission will instruct the County Road Crew or </w:t>
      </w:r>
      <w:smartTag w:uri="urn:schemas-microsoft-com:office:smarttags" w:element="place">
        <w:smartTag w:uri="urn:schemas-microsoft-com:office:smarttags" w:element="PlaceName">
          <w:r>
            <w:t>Organized</w:t>
          </w:r>
        </w:smartTag>
        <w:r>
          <w:t xml:space="preserve"> </w:t>
        </w:r>
        <w:smartTag w:uri="urn:schemas-microsoft-com:office:smarttags" w:element="PlaceType">
          <w:r>
            <w:t>Township</w:t>
          </w:r>
        </w:smartTag>
      </w:smartTag>
      <w:r>
        <w:t xml:space="preserve"> to cut weeds.  The cost of cutting such weeds and grasses in e</w:t>
      </w:r>
      <w:r w:rsidR="00D85339">
        <w:t>ach township will be charged $</w:t>
      </w:r>
      <w:r w:rsidR="006D78DF">
        <w:t>300</w:t>
      </w:r>
      <w:r>
        <w:t>.00 per mile and such charges shall become part of the taxes to be levied against such land for 20</w:t>
      </w:r>
      <w:r w:rsidR="00F3099F">
        <w:t>2</w:t>
      </w:r>
      <w:r w:rsidR="009D3BE8">
        <w:t>4</w:t>
      </w:r>
      <w:r>
        <w:t>.  Notice is also given to all landowners and renters that no electric fencing is allowed along shoulder right of way on township or County roads</w:t>
      </w:r>
      <w:r w:rsidR="00C536E9">
        <w:t xml:space="preserve"> and removal of bales along road right of way must be removed by </w:t>
      </w:r>
      <w:r w:rsidR="00C536E9" w:rsidRPr="00C536E9">
        <w:rPr>
          <w:b/>
          <w:u w:val="single"/>
        </w:rPr>
        <w:t>November 1,</w:t>
      </w:r>
      <w:r w:rsidR="00BC0E2C">
        <w:rPr>
          <w:b/>
          <w:u w:val="single"/>
        </w:rPr>
        <w:t xml:space="preserve"> </w:t>
      </w:r>
      <w:r w:rsidR="00C536E9" w:rsidRPr="00C536E9">
        <w:rPr>
          <w:b/>
          <w:u w:val="single"/>
        </w:rPr>
        <w:t>20</w:t>
      </w:r>
      <w:r w:rsidR="00F3099F">
        <w:rPr>
          <w:b/>
          <w:u w:val="single"/>
        </w:rPr>
        <w:t>2</w:t>
      </w:r>
      <w:r w:rsidR="009D3BE8">
        <w:rPr>
          <w:b/>
          <w:u w:val="single"/>
        </w:rPr>
        <w:t>4</w:t>
      </w:r>
      <w:r w:rsidR="00C536E9">
        <w:t xml:space="preserve"> or bales will be burned</w:t>
      </w:r>
      <w:r>
        <w:t xml:space="preserve">. </w:t>
      </w:r>
      <w:r w:rsidR="00795103">
        <w:t xml:space="preserve"> Removal of </w:t>
      </w:r>
      <w:r w:rsidR="00703221">
        <w:t xml:space="preserve">any </w:t>
      </w:r>
      <w:r w:rsidR="00795103">
        <w:t xml:space="preserve">equipment along road right of way must be done by </w:t>
      </w:r>
      <w:r w:rsidR="00795103">
        <w:rPr>
          <w:b/>
          <w:u w:val="single"/>
        </w:rPr>
        <w:t>November 1, 20</w:t>
      </w:r>
      <w:r w:rsidR="00FA1D9F">
        <w:rPr>
          <w:b/>
          <w:u w:val="single"/>
        </w:rPr>
        <w:t>2</w:t>
      </w:r>
      <w:r w:rsidR="009D3BE8">
        <w:rPr>
          <w:b/>
          <w:u w:val="single"/>
        </w:rPr>
        <w:t>4</w:t>
      </w:r>
      <w:r w:rsidR="00795103">
        <w:rPr>
          <w:b/>
          <w:u w:val="single"/>
        </w:rPr>
        <w:t xml:space="preserve"> also</w:t>
      </w:r>
      <w:r w:rsidR="00795103">
        <w:t xml:space="preserve"> or equipment will be towed and cost of towing will be charged to the equipment owner.  </w:t>
      </w:r>
      <w:r>
        <w:t xml:space="preserve"> By order of the Board of Sheridan County Commissioners this </w:t>
      </w:r>
      <w:r w:rsidR="009D3BE8">
        <w:t>3rd</w:t>
      </w:r>
      <w:r>
        <w:t xml:space="preserve"> day of September, 20</w:t>
      </w:r>
      <w:r w:rsidR="00FA1D9F">
        <w:t>2</w:t>
      </w:r>
      <w:r w:rsidR="009D3BE8">
        <w:t>4</w:t>
      </w:r>
      <w:r>
        <w:t>.</w:t>
      </w:r>
    </w:p>
    <w:p w:rsidR="009F18B3" w:rsidRDefault="009F18B3" w:rsidP="009F18B3"/>
    <w:p w:rsidR="009F18B3" w:rsidRDefault="009F18B3" w:rsidP="009F18B3">
      <w:r>
        <w:tab/>
      </w:r>
      <w:r>
        <w:tab/>
      </w:r>
      <w:r>
        <w:tab/>
      </w:r>
      <w:r>
        <w:tab/>
      </w:r>
      <w:r>
        <w:tab/>
      </w:r>
      <w:smartTag w:uri="urn:schemas-microsoft-com:office:smarttags" w:element="place">
        <w:smartTag w:uri="urn:schemas-microsoft-com:office:smarttags" w:element="PlaceName">
          <w:r>
            <w:t>Sheridan</w:t>
          </w:r>
        </w:smartTag>
        <w:r>
          <w:t xml:space="preserve"> </w:t>
        </w:r>
        <w:smartTag w:uri="urn:schemas-microsoft-com:office:smarttags" w:element="PlaceType">
          <w:r>
            <w:t>County</w:t>
          </w:r>
        </w:smartTag>
      </w:smartTag>
      <w:r>
        <w:t xml:space="preserve"> Commissioners</w:t>
      </w:r>
    </w:p>
    <w:p w:rsidR="009F18B3" w:rsidRDefault="009F18B3" w:rsidP="009F18B3">
      <w:r>
        <w:tab/>
      </w:r>
      <w:r>
        <w:tab/>
      </w:r>
      <w:r>
        <w:tab/>
      </w:r>
      <w:r>
        <w:tab/>
      </w:r>
      <w:r>
        <w:tab/>
      </w:r>
      <w:r w:rsidR="009D3BE8">
        <w:t>SHANNON DIETERLE</w:t>
      </w:r>
      <w:r w:rsidR="00557913">
        <w:t>,</w:t>
      </w:r>
      <w:r w:rsidR="004E0C7F" w:rsidRPr="004E0C7F">
        <w:t xml:space="preserve"> </w:t>
      </w:r>
      <w:r w:rsidR="004E0C7F">
        <w:t>CHAIR</w:t>
      </w:r>
      <w:r w:rsidR="008B1596">
        <w:t>PERSON</w:t>
      </w:r>
    </w:p>
    <w:p w:rsidR="007B24ED" w:rsidRDefault="00A537A2" w:rsidP="009F18B3">
      <w:r>
        <w:tab/>
      </w:r>
      <w:r>
        <w:tab/>
      </w:r>
      <w:r>
        <w:tab/>
      </w:r>
      <w:r>
        <w:tab/>
      </w:r>
      <w:r w:rsidR="005C02A0">
        <w:tab/>
      </w:r>
      <w:r w:rsidR="00FA1D9F">
        <w:t>ROD</w:t>
      </w:r>
      <w:r w:rsidR="007A0BD6">
        <w:t>DY</w:t>
      </w:r>
      <w:r w:rsidR="00FA1D9F">
        <w:t xml:space="preserve"> SCHILLING</w:t>
      </w:r>
    </w:p>
    <w:p w:rsidR="007B24ED" w:rsidRDefault="009D3BE8" w:rsidP="009F18B3">
      <w:r>
        <w:tab/>
      </w:r>
      <w:r>
        <w:tab/>
      </w:r>
      <w:r>
        <w:tab/>
      </w:r>
      <w:r>
        <w:tab/>
      </w:r>
      <w:r>
        <w:tab/>
      </w:r>
      <w:r>
        <w:t>SANDRA FELCHLE</w:t>
      </w:r>
      <w:r>
        <w:tab/>
      </w:r>
      <w:r>
        <w:tab/>
      </w:r>
    </w:p>
    <w:p w:rsidR="007B24ED" w:rsidRDefault="007B24ED" w:rsidP="009F18B3"/>
    <w:p w:rsidR="007B24ED" w:rsidRDefault="007B24ED" w:rsidP="009F18B3"/>
    <w:p w:rsidR="007B24ED" w:rsidRDefault="007B24ED" w:rsidP="009F18B3"/>
    <w:p w:rsidR="007B24ED" w:rsidRDefault="007B24ED" w:rsidP="009F18B3"/>
    <w:p w:rsidR="007B24ED" w:rsidRDefault="007B24ED" w:rsidP="009F18B3">
      <w:r>
        <w:t>Display Ad:</w:t>
      </w:r>
    </w:p>
    <w:p w:rsidR="007B24ED" w:rsidRDefault="007B24ED" w:rsidP="009F18B3"/>
    <w:p w:rsidR="007B24ED" w:rsidRDefault="007B24ED" w:rsidP="009F18B3">
      <w:r>
        <w:t xml:space="preserve">Publish in the </w:t>
      </w:r>
      <w:r w:rsidR="009D3BE8">
        <w:t>McClusky Gazette</w:t>
      </w:r>
    </w:p>
    <w:p w:rsidR="007B24ED" w:rsidRDefault="007B24ED" w:rsidP="009F18B3">
      <w:r>
        <w:t xml:space="preserve">September </w:t>
      </w:r>
      <w:r w:rsidR="009D3BE8">
        <w:t>19</w:t>
      </w:r>
      <w:r w:rsidR="004A1AE3">
        <w:t>th</w:t>
      </w:r>
      <w:r>
        <w:t xml:space="preserve"> &amp; </w:t>
      </w:r>
      <w:r w:rsidR="004A1AE3">
        <w:t>2</w:t>
      </w:r>
      <w:r w:rsidR="009D3BE8">
        <w:t>6th</w:t>
      </w:r>
      <w:r w:rsidR="00FA1D9F">
        <w:t>, 202</w:t>
      </w:r>
      <w:r w:rsidR="009D3BE8">
        <w:t>4</w:t>
      </w:r>
    </w:p>
    <w:p w:rsidR="00F8560F" w:rsidRDefault="002C2538" w:rsidP="007F5C34">
      <w:r>
        <w:tab/>
      </w:r>
      <w:r>
        <w:tab/>
      </w:r>
      <w:r w:rsidR="005C02A0">
        <w:tab/>
      </w:r>
      <w:r w:rsidR="005C02A0">
        <w:tab/>
      </w:r>
      <w:r w:rsidR="005C02A0">
        <w:tab/>
      </w:r>
    </w:p>
    <w:p w:rsidR="009F18B3" w:rsidRDefault="009F18B3" w:rsidP="009F18B3">
      <w:bookmarkStart w:id="0" w:name="_GoBack"/>
      <w:bookmarkEnd w:id="0"/>
    </w:p>
    <w:p w:rsidR="00160899" w:rsidRDefault="00160899"/>
    <w:p w:rsidR="005C02A0" w:rsidRDefault="005C02A0"/>
    <w:sectPr w:rsidR="005C02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14E"/>
    <w:rsid w:val="000B774D"/>
    <w:rsid w:val="00100F0D"/>
    <w:rsid w:val="00123709"/>
    <w:rsid w:val="00140B8B"/>
    <w:rsid w:val="00160899"/>
    <w:rsid w:val="001C432C"/>
    <w:rsid w:val="00221D9B"/>
    <w:rsid w:val="002748F0"/>
    <w:rsid w:val="002C2538"/>
    <w:rsid w:val="003B4E82"/>
    <w:rsid w:val="00407D49"/>
    <w:rsid w:val="004A1AE3"/>
    <w:rsid w:val="004E0C7F"/>
    <w:rsid w:val="004F51CA"/>
    <w:rsid w:val="00557913"/>
    <w:rsid w:val="005C02A0"/>
    <w:rsid w:val="006D78DF"/>
    <w:rsid w:val="00703221"/>
    <w:rsid w:val="00743E48"/>
    <w:rsid w:val="00752D24"/>
    <w:rsid w:val="00772BE1"/>
    <w:rsid w:val="00795103"/>
    <w:rsid w:val="00795B37"/>
    <w:rsid w:val="007A0BD6"/>
    <w:rsid w:val="007B24ED"/>
    <w:rsid w:val="007F5C34"/>
    <w:rsid w:val="00800214"/>
    <w:rsid w:val="00891174"/>
    <w:rsid w:val="008B1596"/>
    <w:rsid w:val="009D3BE8"/>
    <w:rsid w:val="009F18B3"/>
    <w:rsid w:val="009F7497"/>
    <w:rsid w:val="00A537A2"/>
    <w:rsid w:val="00B8484C"/>
    <w:rsid w:val="00BC0E2C"/>
    <w:rsid w:val="00C01AB1"/>
    <w:rsid w:val="00C536E9"/>
    <w:rsid w:val="00C70FBC"/>
    <w:rsid w:val="00CD62C8"/>
    <w:rsid w:val="00CE514E"/>
    <w:rsid w:val="00CE5BDC"/>
    <w:rsid w:val="00D76B9E"/>
    <w:rsid w:val="00D85339"/>
    <w:rsid w:val="00E07F5E"/>
    <w:rsid w:val="00E94B2C"/>
    <w:rsid w:val="00EC1DE5"/>
    <w:rsid w:val="00ED61F5"/>
    <w:rsid w:val="00F3099F"/>
    <w:rsid w:val="00F8560F"/>
    <w:rsid w:val="00FA1D9F"/>
    <w:rsid w:val="00FD371F"/>
    <w:rsid w:val="00FF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B7049C"/>
  <w15:docId w15:val="{F76F75B9-B414-41CE-9640-FED17A6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TO LANDOWNERS</vt:lpstr>
    </vt:vector>
  </TitlesOfParts>
  <Company>Auditor</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LANDOWNERS</dc:title>
  <dc:creator>Shirley Murray</dc:creator>
  <cp:lastModifiedBy>Shirley A. Murray</cp:lastModifiedBy>
  <cp:revision>26</cp:revision>
  <cp:lastPrinted>2018-09-13T18:23:00Z</cp:lastPrinted>
  <dcterms:created xsi:type="dcterms:W3CDTF">2016-09-13T14:10:00Z</dcterms:created>
  <dcterms:modified xsi:type="dcterms:W3CDTF">2024-09-05T14:09:00Z</dcterms:modified>
</cp:coreProperties>
</file>