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80FAA" w14:textId="6B28D83E" w:rsidR="00ED58D5" w:rsidRDefault="009B3C4B" w:rsidP="003B00D1">
      <w:pPr>
        <w:spacing w:after="0" w:line="240" w:lineRule="auto"/>
        <w:jc w:val="center"/>
        <w:rPr>
          <w:rFonts w:ascii="Times New Roman" w:hAnsi="Times New Roman" w:cs="Times New Roman"/>
        </w:rPr>
      </w:pPr>
      <w:r>
        <w:rPr>
          <w:rFonts w:ascii="Times New Roman" w:hAnsi="Times New Roman" w:cs="Times New Roman"/>
        </w:rPr>
        <w:t>County Park Commission Minutes July 7, 2026</w:t>
      </w:r>
    </w:p>
    <w:p w14:paraId="59D10793" w14:textId="77777777" w:rsidR="003B00D1" w:rsidRDefault="003B00D1" w:rsidP="003B00D1">
      <w:pPr>
        <w:spacing w:after="0" w:line="240" w:lineRule="auto"/>
        <w:jc w:val="center"/>
        <w:rPr>
          <w:rFonts w:ascii="Times New Roman" w:hAnsi="Times New Roman" w:cs="Times New Roman"/>
        </w:rPr>
      </w:pPr>
    </w:p>
    <w:p w14:paraId="10890A9E" w14:textId="38A50241" w:rsidR="009B3C4B" w:rsidRDefault="009B3C4B" w:rsidP="003B00D1">
      <w:pPr>
        <w:spacing w:after="0" w:line="240" w:lineRule="auto"/>
        <w:rPr>
          <w:rFonts w:ascii="Times New Roman" w:hAnsi="Times New Roman" w:cs="Times New Roman"/>
        </w:rPr>
      </w:pPr>
      <w:r>
        <w:rPr>
          <w:rFonts w:ascii="Times New Roman" w:hAnsi="Times New Roman" w:cs="Times New Roman"/>
        </w:rPr>
        <w:tab/>
        <w:t>The Board of Sheridan County Park Commissioners met at 8:30 a.m. County Park Commissioners present were Tina Majors, Amanda Bott, Shannon Dieterle, Sandra Felchle and Roddy Schilling.</w:t>
      </w:r>
      <w:r w:rsidR="00691031">
        <w:rPr>
          <w:rFonts w:ascii="Times New Roman" w:hAnsi="Times New Roman" w:cs="Times New Roman"/>
        </w:rPr>
        <w:t xml:space="preserve"> Also present was Samantha </w:t>
      </w:r>
      <w:proofErr w:type="spellStart"/>
      <w:r w:rsidR="00691031">
        <w:rPr>
          <w:rFonts w:ascii="Times New Roman" w:hAnsi="Times New Roman" w:cs="Times New Roman"/>
        </w:rPr>
        <w:t>Roubal</w:t>
      </w:r>
      <w:proofErr w:type="spellEnd"/>
      <w:r w:rsidR="00691031">
        <w:rPr>
          <w:rFonts w:ascii="Times New Roman" w:hAnsi="Times New Roman" w:cs="Times New Roman"/>
        </w:rPr>
        <w:t>, Park Manager</w:t>
      </w:r>
    </w:p>
    <w:p w14:paraId="3531EF88" w14:textId="77777777" w:rsidR="003B00D1" w:rsidRDefault="003B00D1" w:rsidP="003B00D1">
      <w:pPr>
        <w:spacing w:after="0" w:line="240" w:lineRule="auto"/>
        <w:rPr>
          <w:rFonts w:ascii="Times New Roman" w:hAnsi="Times New Roman" w:cs="Times New Roman"/>
        </w:rPr>
      </w:pPr>
    </w:p>
    <w:p w14:paraId="10713CF1" w14:textId="47F72FF0" w:rsidR="009B3C4B" w:rsidRDefault="009B3C4B" w:rsidP="003B00D1">
      <w:pPr>
        <w:spacing w:after="0" w:line="240" w:lineRule="auto"/>
        <w:rPr>
          <w:rFonts w:ascii="Times New Roman" w:hAnsi="Times New Roman" w:cs="Times New Roman"/>
        </w:rPr>
      </w:pPr>
      <w:r>
        <w:rPr>
          <w:rFonts w:ascii="Times New Roman" w:hAnsi="Times New Roman" w:cs="Times New Roman"/>
        </w:rPr>
        <w:tab/>
        <w:t>Majors called the meeting to order. The minutes of the previous meeting was sent by mail and email.  It was moved by County Park Commissioner Dieterle to approve minutes as sent, seconded by County Park Commissioner Felchle.  Upon roll call vote – Dieterle – yes, Felchle – yes, Schilling – yes, Bott – yes, Majors – yes  Motion carried.</w:t>
      </w:r>
    </w:p>
    <w:p w14:paraId="565EC665" w14:textId="77777777" w:rsidR="003B00D1" w:rsidRDefault="003B00D1" w:rsidP="003B00D1">
      <w:pPr>
        <w:spacing w:after="0" w:line="240" w:lineRule="auto"/>
        <w:rPr>
          <w:rFonts w:ascii="Times New Roman" w:hAnsi="Times New Roman" w:cs="Times New Roman"/>
        </w:rPr>
      </w:pPr>
    </w:p>
    <w:p w14:paraId="1764ABE6" w14:textId="06328115" w:rsidR="009B3C4B" w:rsidRDefault="009B3C4B" w:rsidP="003B00D1">
      <w:pPr>
        <w:spacing w:after="0" w:line="240" w:lineRule="auto"/>
        <w:rPr>
          <w:rFonts w:ascii="Times New Roman" w:hAnsi="Times New Roman" w:cs="Times New Roman"/>
        </w:rPr>
      </w:pPr>
      <w:r>
        <w:rPr>
          <w:rFonts w:ascii="Times New Roman" w:hAnsi="Times New Roman" w:cs="Times New Roman"/>
        </w:rPr>
        <w:tab/>
        <w:t xml:space="preserve">Auditor Shirley Murray reported that the Bureau emailed back on the approval of the site where the sand and playground equipment will be placed at the Hoffer Lake Recreation Area.  The new 4-H livestock building was added onto the County building insurance policy. The County Park budget will need to be </w:t>
      </w:r>
      <w:r w:rsidR="00691031">
        <w:rPr>
          <w:rFonts w:ascii="Times New Roman" w:hAnsi="Times New Roman" w:cs="Times New Roman"/>
        </w:rPr>
        <w:t>completed for the 2027 year.  A memorandum of understanding was suggested to be worked out with the 4-H council to have who is responsible in maintaining what buildings and grounds, etc. and paying insurance</w:t>
      </w:r>
      <w:r w:rsidR="004664F3">
        <w:rPr>
          <w:rFonts w:ascii="Times New Roman" w:hAnsi="Times New Roman" w:cs="Times New Roman"/>
        </w:rPr>
        <w:t xml:space="preserve"> to have on file to look back at</w:t>
      </w:r>
      <w:r w:rsidR="00691031">
        <w:rPr>
          <w:rFonts w:ascii="Times New Roman" w:hAnsi="Times New Roman" w:cs="Times New Roman"/>
        </w:rPr>
        <w:t>.</w:t>
      </w:r>
      <w:r w:rsidR="003B00D1">
        <w:rPr>
          <w:rFonts w:ascii="Times New Roman" w:hAnsi="Times New Roman" w:cs="Times New Roman"/>
        </w:rPr>
        <w:t xml:space="preserve">  </w:t>
      </w:r>
      <w:r w:rsidR="004664F3">
        <w:rPr>
          <w:rFonts w:ascii="Times New Roman" w:hAnsi="Times New Roman" w:cs="Times New Roman"/>
        </w:rPr>
        <w:t xml:space="preserve">A </w:t>
      </w:r>
      <w:r w:rsidR="003B00D1">
        <w:rPr>
          <w:rFonts w:ascii="Times New Roman" w:hAnsi="Times New Roman" w:cs="Times New Roman"/>
        </w:rPr>
        <w:t>County Fair levy was discussed with no action at this time.</w:t>
      </w:r>
    </w:p>
    <w:p w14:paraId="21113523" w14:textId="77777777" w:rsidR="003B00D1" w:rsidRDefault="003B00D1" w:rsidP="003B00D1">
      <w:pPr>
        <w:spacing w:after="0" w:line="240" w:lineRule="auto"/>
        <w:rPr>
          <w:rFonts w:ascii="Times New Roman" w:hAnsi="Times New Roman" w:cs="Times New Roman"/>
        </w:rPr>
      </w:pPr>
    </w:p>
    <w:p w14:paraId="088934EF" w14:textId="31AB0EBC" w:rsidR="00691031" w:rsidRDefault="00691031" w:rsidP="001B1652">
      <w:pPr>
        <w:spacing w:after="0" w:line="240" w:lineRule="auto"/>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Roubal</w:t>
      </w:r>
      <w:proofErr w:type="spellEnd"/>
      <w:r>
        <w:rPr>
          <w:rFonts w:ascii="Times New Roman" w:hAnsi="Times New Roman" w:cs="Times New Roman"/>
        </w:rPr>
        <w:t xml:space="preserve"> reported that WRT did install the WI-FI equipment </w:t>
      </w:r>
      <w:r w:rsidR="00CA7837">
        <w:rPr>
          <w:rFonts w:ascii="Times New Roman" w:hAnsi="Times New Roman" w:cs="Times New Roman"/>
        </w:rPr>
        <w:t>in</w:t>
      </w:r>
      <w:r>
        <w:rPr>
          <w:rFonts w:ascii="Times New Roman" w:hAnsi="Times New Roman" w:cs="Times New Roman"/>
        </w:rPr>
        <w:t xml:space="preserve"> the 4-H building but will be doing the buried </w:t>
      </w:r>
      <w:r w:rsidR="004664F3">
        <w:rPr>
          <w:rFonts w:ascii="Times New Roman" w:hAnsi="Times New Roman" w:cs="Times New Roman"/>
        </w:rPr>
        <w:t xml:space="preserve">fiber optic </w:t>
      </w:r>
      <w:r>
        <w:rPr>
          <w:rFonts w:ascii="Times New Roman" w:hAnsi="Times New Roman" w:cs="Times New Roman"/>
        </w:rPr>
        <w:t>line after the road construction is done</w:t>
      </w:r>
      <w:r w:rsidR="004664F3">
        <w:rPr>
          <w:rFonts w:ascii="Times New Roman" w:hAnsi="Times New Roman" w:cs="Times New Roman"/>
        </w:rPr>
        <w:t xml:space="preserve"> this fall</w:t>
      </w:r>
      <w:r>
        <w:rPr>
          <w:rFonts w:ascii="Times New Roman" w:hAnsi="Times New Roman" w:cs="Times New Roman"/>
        </w:rPr>
        <w:t xml:space="preserve">.  The sand was placed </w:t>
      </w:r>
      <w:r w:rsidR="00CA7837">
        <w:rPr>
          <w:rFonts w:ascii="Times New Roman" w:hAnsi="Times New Roman" w:cs="Times New Roman"/>
        </w:rPr>
        <w:t xml:space="preserve">where the playground equipment will be installed and weeds were sprayed by the weed control officers. </w:t>
      </w:r>
      <w:proofErr w:type="spellStart"/>
      <w:r w:rsidR="00CA7837">
        <w:rPr>
          <w:rFonts w:ascii="Times New Roman" w:hAnsi="Times New Roman" w:cs="Times New Roman"/>
        </w:rPr>
        <w:t>Roubal</w:t>
      </w:r>
      <w:proofErr w:type="spellEnd"/>
      <w:r w:rsidR="00CA7837">
        <w:rPr>
          <w:rFonts w:ascii="Times New Roman" w:hAnsi="Times New Roman" w:cs="Times New Roman"/>
        </w:rPr>
        <w:t xml:space="preserve"> requested to close #4 camp site with the playground area extended to allow for more parking and keep electrical poles in place to allow for lights to be installed</w:t>
      </w:r>
      <w:r w:rsidR="001B1652">
        <w:rPr>
          <w:rFonts w:ascii="Times New Roman" w:hAnsi="Times New Roman" w:cs="Times New Roman"/>
        </w:rPr>
        <w:t xml:space="preserve"> around the beach and playground</w:t>
      </w:r>
      <w:r w:rsidR="00CA7837">
        <w:rPr>
          <w:rFonts w:ascii="Times New Roman" w:hAnsi="Times New Roman" w:cs="Times New Roman"/>
        </w:rPr>
        <w:t xml:space="preserve">. The host site </w:t>
      </w:r>
      <w:r w:rsidR="001B1652">
        <w:rPr>
          <w:rFonts w:ascii="Times New Roman" w:hAnsi="Times New Roman" w:cs="Times New Roman"/>
        </w:rPr>
        <w:t xml:space="preserve">#27 </w:t>
      </w:r>
      <w:r w:rsidR="00CA7837">
        <w:rPr>
          <w:rFonts w:ascii="Times New Roman" w:hAnsi="Times New Roman" w:cs="Times New Roman"/>
        </w:rPr>
        <w:t xml:space="preserve">at Rod Hill Addition </w:t>
      </w:r>
      <w:r w:rsidR="001B1652">
        <w:rPr>
          <w:rFonts w:ascii="Times New Roman" w:hAnsi="Times New Roman" w:cs="Times New Roman"/>
        </w:rPr>
        <w:t>c</w:t>
      </w:r>
      <w:r w:rsidR="00CA7837">
        <w:rPr>
          <w:rFonts w:ascii="Times New Roman" w:hAnsi="Times New Roman" w:cs="Times New Roman"/>
        </w:rPr>
        <w:t xml:space="preserve">ould be turned into a </w:t>
      </w:r>
      <w:r w:rsidR="001B1652">
        <w:rPr>
          <w:rFonts w:ascii="Times New Roman" w:hAnsi="Times New Roman" w:cs="Times New Roman"/>
        </w:rPr>
        <w:t xml:space="preserve">regular </w:t>
      </w:r>
      <w:r w:rsidR="00CA7837">
        <w:rPr>
          <w:rFonts w:ascii="Times New Roman" w:hAnsi="Times New Roman" w:cs="Times New Roman"/>
        </w:rPr>
        <w:t xml:space="preserve">camping site to </w:t>
      </w:r>
      <w:r w:rsidR="001B1652">
        <w:rPr>
          <w:rFonts w:ascii="Times New Roman" w:hAnsi="Times New Roman" w:cs="Times New Roman"/>
        </w:rPr>
        <w:t xml:space="preserve">be </w:t>
      </w:r>
      <w:r w:rsidR="00CA7837">
        <w:rPr>
          <w:rFonts w:ascii="Times New Roman" w:hAnsi="Times New Roman" w:cs="Times New Roman"/>
        </w:rPr>
        <w:t>include</w:t>
      </w:r>
      <w:r w:rsidR="001B1652">
        <w:rPr>
          <w:rFonts w:ascii="Times New Roman" w:hAnsi="Times New Roman" w:cs="Times New Roman"/>
        </w:rPr>
        <w:t>d</w:t>
      </w:r>
      <w:r w:rsidR="00CA7837">
        <w:rPr>
          <w:rFonts w:ascii="Times New Roman" w:hAnsi="Times New Roman" w:cs="Times New Roman"/>
        </w:rPr>
        <w:t xml:space="preserve"> as a reserved site</w:t>
      </w:r>
      <w:r w:rsidR="001B1652">
        <w:rPr>
          <w:rFonts w:ascii="Times New Roman" w:hAnsi="Times New Roman" w:cs="Times New Roman"/>
        </w:rPr>
        <w:t xml:space="preserve"> to make up for camping site #4.  The road project will start </w:t>
      </w:r>
      <w:r w:rsidR="0023290C">
        <w:rPr>
          <w:rFonts w:ascii="Times New Roman" w:hAnsi="Times New Roman" w:cs="Times New Roman"/>
        </w:rPr>
        <w:t xml:space="preserve">moving ground </w:t>
      </w:r>
      <w:r w:rsidR="001B1652">
        <w:rPr>
          <w:rFonts w:ascii="Times New Roman" w:hAnsi="Times New Roman" w:cs="Times New Roman"/>
        </w:rPr>
        <w:t>on</w:t>
      </w:r>
      <w:r w:rsidR="0023290C">
        <w:rPr>
          <w:rFonts w:ascii="Times New Roman" w:hAnsi="Times New Roman" w:cs="Times New Roman"/>
        </w:rPr>
        <w:t xml:space="preserve"> July 13</w:t>
      </w:r>
      <w:r w:rsidR="0023290C" w:rsidRPr="0023290C">
        <w:rPr>
          <w:rFonts w:ascii="Times New Roman" w:hAnsi="Times New Roman" w:cs="Times New Roman"/>
          <w:vertAlign w:val="superscript"/>
        </w:rPr>
        <w:t>th</w:t>
      </w:r>
      <w:r w:rsidR="0023290C">
        <w:rPr>
          <w:rFonts w:ascii="Times New Roman" w:hAnsi="Times New Roman" w:cs="Times New Roman"/>
        </w:rPr>
        <w:t xml:space="preserve"> after Achievement Days.  </w:t>
      </w:r>
      <w:proofErr w:type="spellStart"/>
      <w:r w:rsidR="0023290C">
        <w:rPr>
          <w:rFonts w:ascii="Times New Roman" w:hAnsi="Times New Roman" w:cs="Times New Roman"/>
        </w:rPr>
        <w:t>Roubal</w:t>
      </w:r>
      <w:proofErr w:type="spellEnd"/>
      <w:r w:rsidR="0023290C">
        <w:rPr>
          <w:rFonts w:ascii="Times New Roman" w:hAnsi="Times New Roman" w:cs="Times New Roman"/>
        </w:rPr>
        <w:t xml:space="preserve"> has to wear a safety-colored vest while construction is going on in order to be seen.  Truck traffic can not be allowed during </w:t>
      </w:r>
      <w:r w:rsidR="003B00D1">
        <w:rPr>
          <w:rFonts w:ascii="Times New Roman" w:hAnsi="Times New Roman" w:cs="Times New Roman"/>
        </w:rPr>
        <w:t>road c</w:t>
      </w:r>
      <w:r w:rsidR="0023290C">
        <w:rPr>
          <w:rFonts w:ascii="Times New Roman" w:hAnsi="Times New Roman" w:cs="Times New Roman"/>
        </w:rPr>
        <w:t xml:space="preserve">onstruction.  Beavers have vanished.  </w:t>
      </w:r>
      <w:proofErr w:type="spellStart"/>
      <w:r w:rsidR="0023290C">
        <w:rPr>
          <w:rFonts w:ascii="Times New Roman" w:hAnsi="Times New Roman" w:cs="Times New Roman"/>
        </w:rPr>
        <w:t>Roubal</w:t>
      </w:r>
      <w:proofErr w:type="spellEnd"/>
      <w:r w:rsidR="0023290C">
        <w:rPr>
          <w:rFonts w:ascii="Times New Roman" w:hAnsi="Times New Roman" w:cs="Times New Roman"/>
        </w:rPr>
        <w:t xml:space="preserve"> requested to look into the</w:t>
      </w:r>
      <w:r w:rsidR="0023290C" w:rsidRPr="0023290C">
        <w:rPr>
          <w:rFonts w:ascii="Times New Roman" w:hAnsi="Times New Roman" w:cs="Times New Roman"/>
        </w:rPr>
        <w:t xml:space="preserve"> </w:t>
      </w:r>
      <w:r w:rsidR="0023290C">
        <w:rPr>
          <w:rFonts w:ascii="Times New Roman" w:hAnsi="Times New Roman" w:cs="Times New Roman"/>
        </w:rPr>
        <w:t>floor finish</w:t>
      </w:r>
      <w:r w:rsidR="0023290C">
        <w:rPr>
          <w:rFonts w:ascii="Times New Roman" w:hAnsi="Times New Roman" w:cs="Times New Roman"/>
        </w:rPr>
        <w:t xml:space="preserve"> of the bathrooms in the 4-H building being </w:t>
      </w:r>
      <w:r w:rsidR="00376484">
        <w:rPr>
          <w:rFonts w:ascii="Times New Roman" w:hAnsi="Times New Roman" w:cs="Times New Roman"/>
        </w:rPr>
        <w:t>they are</w:t>
      </w:r>
      <w:r w:rsidR="0023290C">
        <w:rPr>
          <w:rFonts w:ascii="Times New Roman" w:hAnsi="Times New Roman" w:cs="Times New Roman"/>
        </w:rPr>
        <w:t xml:space="preserve"> so hard to clean.</w:t>
      </w:r>
      <w:r w:rsidR="00376484">
        <w:rPr>
          <w:rFonts w:ascii="Times New Roman" w:hAnsi="Times New Roman" w:cs="Times New Roman"/>
        </w:rPr>
        <w:t xml:space="preserve">  Primitive camping should only be allowed at primitive designated areas not by the road ditches, etc. The </w:t>
      </w:r>
      <w:r w:rsidR="003B00D1">
        <w:rPr>
          <w:rFonts w:ascii="Times New Roman" w:hAnsi="Times New Roman" w:cs="Times New Roman"/>
        </w:rPr>
        <w:t xml:space="preserve">camping </w:t>
      </w:r>
      <w:r w:rsidR="00376484">
        <w:rPr>
          <w:rFonts w:ascii="Times New Roman" w:hAnsi="Times New Roman" w:cs="Times New Roman"/>
        </w:rPr>
        <w:t xml:space="preserve">registration box was moved to the 4-H building with a trail </w:t>
      </w:r>
      <w:r w:rsidR="003B00D1">
        <w:rPr>
          <w:rFonts w:ascii="Times New Roman" w:hAnsi="Times New Roman" w:cs="Times New Roman"/>
        </w:rPr>
        <w:t>camera overlooking it.</w:t>
      </w:r>
    </w:p>
    <w:p w14:paraId="35E97B5D" w14:textId="77777777" w:rsidR="001B1652" w:rsidRDefault="001B1652" w:rsidP="001B1652">
      <w:pPr>
        <w:spacing w:after="0" w:line="240" w:lineRule="auto"/>
        <w:rPr>
          <w:rFonts w:ascii="Times New Roman" w:hAnsi="Times New Roman" w:cs="Times New Roman"/>
        </w:rPr>
      </w:pPr>
    </w:p>
    <w:p w14:paraId="650A787D" w14:textId="36D447A8" w:rsidR="001B1652" w:rsidRDefault="001B1652" w:rsidP="001B1652">
      <w:pPr>
        <w:spacing w:after="0" w:line="240" w:lineRule="auto"/>
        <w:rPr>
          <w:rFonts w:ascii="Times New Roman" w:hAnsi="Times New Roman" w:cs="Times New Roman"/>
        </w:rPr>
      </w:pPr>
      <w:r>
        <w:rPr>
          <w:rFonts w:ascii="Times New Roman" w:hAnsi="Times New Roman" w:cs="Times New Roman"/>
        </w:rPr>
        <w:tab/>
        <w:t xml:space="preserve">Bott reported that SCD will be donating the weed barrier. A sign or ad was discussed for recognizing all who is helping with the playground equipment area.  </w:t>
      </w:r>
    </w:p>
    <w:p w14:paraId="5B27279D" w14:textId="77777777" w:rsidR="001B1652" w:rsidRDefault="001B1652" w:rsidP="001B1652">
      <w:pPr>
        <w:spacing w:after="0" w:line="240" w:lineRule="auto"/>
        <w:rPr>
          <w:rFonts w:ascii="Times New Roman" w:hAnsi="Times New Roman" w:cs="Times New Roman"/>
        </w:rPr>
      </w:pPr>
    </w:p>
    <w:p w14:paraId="4B227522" w14:textId="7B74BAD3" w:rsidR="003B00D1" w:rsidRDefault="003B00D1" w:rsidP="001B1652">
      <w:pPr>
        <w:spacing w:after="0" w:line="240" w:lineRule="auto"/>
        <w:rPr>
          <w:rFonts w:ascii="Times New Roman" w:hAnsi="Times New Roman" w:cs="Times New Roman"/>
        </w:rPr>
      </w:pPr>
      <w:r>
        <w:rPr>
          <w:rFonts w:ascii="Times New Roman" w:hAnsi="Times New Roman" w:cs="Times New Roman"/>
        </w:rPr>
        <w:tab/>
        <w:t xml:space="preserve">The 2027 County </w:t>
      </w:r>
      <w:r w:rsidR="002A1C58">
        <w:rPr>
          <w:rFonts w:ascii="Times New Roman" w:hAnsi="Times New Roman" w:cs="Times New Roman"/>
        </w:rPr>
        <w:t xml:space="preserve">Park </w:t>
      </w:r>
      <w:r>
        <w:rPr>
          <w:rFonts w:ascii="Times New Roman" w:hAnsi="Times New Roman" w:cs="Times New Roman"/>
        </w:rPr>
        <w:t xml:space="preserve">Budget was reviewed and </w:t>
      </w:r>
      <w:r w:rsidR="002A1C58">
        <w:rPr>
          <w:rFonts w:ascii="Times New Roman" w:hAnsi="Times New Roman" w:cs="Times New Roman"/>
        </w:rPr>
        <w:t xml:space="preserve">recommended $47,356.00 to </w:t>
      </w:r>
      <w:r w:rsidR="00767078">
        <w:rPr>
          <w:rFonts w:ascii="Times New Roman" w:hAnsi="Times New Roman" w:cs="Times New Roman"/>
        </w:rPr>
        <w:t>be</w:t>
      </w:r>
      <w:r w:rsidR="00767078">
        <w:rPr>
          <w:rFonts w:ascii="Times New Roman" w:hAnsi="Times New Roman" w:cs="Times New Roman"/>
        </w:rPr>
        <w:t xml:space="preserve"> approve</w:t>
      </w:r>
      <w:r w:rsidR="00767078">
        <w:rPr>
          <w:rFonts w:ascii="Times New Roman" w:hAnsi="Times New Roman" w:cs="Times New Roman"/>
        </w:rPr>
        <w:t>d</w:t>
      </w:r>
      <w:r w:rsidR="00767078">
        <w:rPr>
          <w:rFonts w:ascii="Times New Roman" w:hAnsi="Times New Roman" w:cs="Times New Roman"/>
        </w:rPr>
        <w:t xml:space="preserve"> </w:t>
      </w:r>
      <w:r w:rsidR="00767078">
        <w:rPr>
          <w:rFonts w:ascii="Times New Roman" w:hAnsi="Times New Roman" w:cs="Times New Roman"/>
        </w:rPr>
        <w:t xml:space="preserve">by </w:t>
      </w:r>
      <w:r w:rsidR="002A1C58">
        <w:rPr>
          <w:rFonts w:ascii="Times New Roman" w:hAnsi="Times New Roman" w:cs="Times New Roman"/>
        </w:rPr>
        <w:t>the County Commission.</w:t>
      </w:r>
    </w:p>
    <w:p w14:paraId="52024712" w14:textId="77777777" w:rsidR="003B00D1" w:rsidRDefault="003B00D1" w:rsidP="001B1652">
      <w:pPr>
        <w:spacing w:after="0" w:line="240" w:lineRule="auto"/>
        <w:rPr>
          <w:rFonts w:ascii="Times New Roman" w:hAnsi="Times New Roman" w:cs="Times New Roman"/>
        </w:rPr>
      </w:pPr>
    </w:p>
    <w:p w14:paraId="772501D2" w14:textId="672DD44A" w:rsidR="001B1652" w:rsidRDefault="00376484" w:rsidP="001B1652">
      <w:pPr>
        <w:spacing w:after="0" w:line="240" w:lineRule="auto"/>
        <w:rPr>
          <w:rFonts w:ascii="Times New Roman" w:hAnsi="Times New Roman" w:cs="Times New Roman"/>
        </w:rPr>
      </w:pPr>
      <w:r>
        <w:rPr>
          <w:rFonts w:ascii="Times New Roman" w:hAnsi="Times New Roman" w:cs="Times New Roman"/>
        </w:rPr>
        <w:tab/>
        <w:t>The following bills were approved and paid:</w:t>
      </w:r>
    </w:p>
    <w:p w14:paraId="7E0260BE" w14:textId="77777777" w:rsidR="00286A6C" w:rsidRDefault="00286A6C" w:rsidP="001B1652">
      <w:pPr>
        <w:spacing w:after="0" w:line="240" w:lineRule="auto"/>
        <w:rPr>
          <w:rFonts w:ascii="Times New Roman" w:hAnsi="Times New Roman" w:cs="Times New Roman"/>
        </w:rPr>
      </w:pPr>
    </w:p>
    <w:p w14:paraId="2A4556B7" w14:textId="2D4B3E93" w:rsidR="002A1C58" w:rsidRDefault="00286A6C" w:rsidP="001B1652">
      <w:pPr>
        <w:spacing w:after="0" w:line="240" w:lineRule="auto"/>
        <w:rPr>
          <w:rFonts w:ascii="Times New Roman" w:hAnsi="Times New Roman" w:cs="Times New Roman"/>
        </w:rPr>
      </w:pPr>
      <w:r>
        <w:rPr>
          <w:rFonts w:ascii="Times New Roman" w:hAnsi="Times New Roman" w:cs="Times New Roman"/>
        </w:rPr>
        <w:t xml:space="preserve">CO-OP Elevator, </w:t>
      </w:r>
      <w:r w:rsidRPr="00286A6C">
        <w:rPr>
          <w:rFonts w:ascii="Times New Roman" w:hAnsi="Times New Roman" w:cs="Times New Roman"/>
        </w:rPr>
        <w:t>369.75</w:t>
      </w:r>
      <w:r>
        <w:rPr>
          <w:rFonts w:ascii="Times New Roman" w:hAnsi="Times New Roman" w:cs="Times New Roman"/>
        </w:rPr>
        <w:t>; Ecolab Pest, 89.04; Flyway 200, 50.05; Verizon Wireless, 39.53; Visa, 287.71;</w:t>
      </w:r>
    </w:p>
    <w:p w14:paraId="70A64594" w14:textId="77777777" w:rsidR="00286A6C" w:rsidRDefault="00286A6C" w:rsidP="001B1652">
      <w:pPr>
        <w:spacing w:after="0" w:line="240" w:lineRule="auto"/>
        <w:rPr>
          <w:rFonts w:ascii="Times New Roman" w:hAnsi="Times New Roman" w:cs="Times New Roman"/>
        </w:rPr>
      </w:pPr>
    </w:p>
    <w:p w14:paraId="5B2AC42F" w14:textId="56B52E09" w:rsidR="00286A6C" w:rsidRDefault="00286A6C" w:rsidP="001B1652">
      <w:pPr>
        <w:spacing w:after="0" w:line="240" w:lineRule="auto"/>
        <w:rPr>
          <w:rFonts w:ascii="Times New Roman" w:hAnsi="Times New Roman" w:cs="Times New Roman"/>
        </w:rPr>
      </w:pPr>
      <w:r>
        <w:rPr>
          <w:rFonts w:ascii="Times New Roman" w:hAnsi="Times New Roman" w:cs="Times New Roman"/>
        </w:rPr>
        <w:tab/>
        <w:t>The next meeting will be August 4</w:t>
      </w:r>
      <w:r w:rsidRPr="00286A6C">
        <w:rPr>
          <w:rFonts w:ascii="Times New Roman" w:hAnsi="Times New Roman" w:cs="Times New Roman"/>
          <w:vertAlign w:val="superscript"/>
        </w:rPr>
        <w:t>th</w:t>
      </w:r>
      <w:r>
        <w:rPr>
          <w:rFonts w:ascii="Times New Roman" w:hAnsi="Times New Roman" w:cs="Times New Roman"/>
        </w:rPr>
        <w:t xml:space="preserve"> at 8:30 a.m.</w:t>
      </w:r>
    </w:p>
    <w:p w14:paraId="7DB11399" w14:textId="77777777" w:rsidR="002A1C58" w:rsidRDefault="002A1C58" w:rsidP="001B1652">
      <w:pPr>
        <w:spacing w:after="0" w:line="240" w:lineRule="auto"/>
        <w:rPr>
          <w:rFonts w:ascii="Times New Roman" w:hAnsi="Times New Roman" w:cs="Times New Roman"/>
        </w:rPr>
      </w:pPr>
    </w:p>
    <w:p w14:paraId="45FF10FC" w14:textId="165CA32B" w:rsidR="00376484" w:rsidRDefault="002A1C58" w:rsidP="001B1652">
      <w:pPr>
        <w:spacing w:after="0" w:line="240" w:lineRule="auto"/>
        <w:rPr>
          <w:rFonts w:ascii="Times New Roman" w:hAnsi="Times New Roman" w:cs="Times New Roman"/>
        </w:rPr>
      </w:pPr>
      <w:r>
        <w:rPr>
          <w:rFonts w:ascii="Times New Roman" w:hAnsi="Times New Roman" w:cs="Times New Roman"/>
        </w:rPr>
        <w:tab/>
        <w:t>It was moved by County Park Commissioner Dieterle, seconded by County Park Commissioner Felchle to adjourn the meeting. All voting “Aye” the meeting adjourned.</w:t>
      </w:r>
    </w:p>
    <w:p w14:paraId="57E6A4A4" w14:textId="77777777" w:rsidR="002A1C58" w:rsidRDefault="002A1C58" w:rsidP="001B1652">
      <w:pPr>
        <w:spacing w:after="0" w:line="240" w:lineRule="auto"/>
        <w:rPr>
          <w:rFonts w:ascii="Times New Roman" w:hAnsi="Times New Roman" w:cs="Times New Roman"/>
        </w:rPr>
      </w:pPr>
    </w:p>
    <w:p w14:paraId="302D5397" w14:textId="282E128C" w:rsidR="002A1C58" w:rsidRDefault="002A1C58" w:rsidP="001B1652">
      <w:pPr>
        <w:spacing w:after="0" w:line="240" w:lineRule="auto"/>
        <w:rPr>
          <w:rFonts w:ascii="Times New Roman" w:hAnsi="Times New Roman" w:cs="Times New Roman"/>
        </w:rPr>
      </w:pPr>
      <w:r>
        <w:rPr>
          <w:rFonts w:ascii="Times New Roman" w:hAnsi="Times New Roman" w:cs="Times New Roman"/>
        </w:rPr>
        <w:t>________________________________</w:t>
      </w:r>
      <w:r>
        <w:rPr>
          <w:rFonts w:ascii="Times New Roman" w:hAnsi="Times New Roman" w:cs="Times New Roman"/>
        </w:rPr>
        <w:tab/>
      </w:r>
      <w:r>
        <w:rPr>
          <w:rFonts w:ascii="Times New Roman" w:hAnsi="Times New Roman" w:cs="Times New Roman"/>
        </w:rPr>
        <w:tab/>
        <w:t>______________________________</w:t>
      </w:r>
    </w:p>
    <w:p w14:paraId="78181970" w14:textId="2D9C59E5" w:rsidR="002A1C58" w:rsidRDefault="002A1C58" w:rsidP="001B1652">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Secretary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Chairperson</w:t>
      </w:r>
    </w:p>
    <w:p w14:paraId="74CD31C2" w14:textId="77777777" w:rsidR="001B1652" w:rsidRDefault="001B1652" w:rsidP="001B1652">
      <w:pPr>
        <w:spacing w:after="0" w:line="240" w:lineRule="auto"/>
        <w:rPr>
          <w:rFonts w:ascii="Times New Roman" w:hAnsi="Times New Roman" w:cs="Times New Roman"/>
        </w:rPr>
      </w:pPr>
    </w:p>
    <w:p w14:paraId="04709FC6" w14:textId="77777777" w:rsidR="009B3C4B" w:rsidRPr="009B3C4B" w:rsidRDefault="009B3C4B" w:rsidP="001B1652">
      <w:pPr>
        <w:spacing w:after="0" w:line="240" w:lineRule="auto"/>
        <w:rPr>
          <w:rFonts w:ascii="Times New Roman" w:hAnsi="Times New Roman" w:cs="Times New Roman"/>
        </w:rPr>
      </w:pPr>
    </w:p>
    <w:sectPr w:rsidR="009B3C4B" w:rsidRPr="009B3C4B" w:rsidSect="002A1C5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C4B"/>
    <w:rsid w:val="00003DD4"/>
    <w:rsid w:val="00133C1E"/>
    <w:rsid w:val="001B1652"/>
    <w:rsid w:val="0023290C"/>
    <w:rsid w:val="00286A6C"/>
    <w:rsid w:val="002A1C58"/>
    <w:rsid w:val="00376484"/>
    <w:rsid w:val="003B00D1"/>
    <w:rsid w:val="004664F3"/>
    <w:rsid w:val="00691031"/>
    <w:rsid w:val="00767078"/>
    <w:rsid w:val="009B3C4B"/>
    <w:rsid w:val="00CA7837"/>
    <w:rsid w:val="00ED5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EE209"/>
  <w15:chartTrackingRefBased/>
  <w15:docId w15:val="{F8D28796-3795-48BA-AA08-A5AFBA97D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3C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3C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3C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3C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3C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3C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3C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3C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3C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3C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3C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3C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3C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3C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3C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3C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3C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3C4B"/>
    <w:rPr>
      <w:rFonts w:eastAsiaTheme="majorEastAsia" w:cstheme="majorBidi"/>
      <w:color w:val="272727" w:themeColor="text1" w:themeTint="D8"/>
    </w:rPr>
  </w:style>
  <w:style w:type="paragraph" w:styleId="Title">
    <w:name w:val="Title"/>
    <w:basedOn w:val="Normal"/>
    <w:next w:val="Normal"/>
    <w:link w:val="TitleChar"/>
    <w:uiPriority w:val="10"/>
    <w:qFormat/>
    <w:rsid w:val="009B3C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3C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3C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3C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3C4B"/>
    <w:pPr>
      <w:spacing w:before="160"/>
      <w:jc w:val="center"/>
    </w:pPr>
    <w:rPr>
      <w:i/>
      <w:iCs/>
      <w:color w:val="404040" w:themeColor="text1" w:themeTint="BF"/>
    </w:rPr>
  </w:style>
  <w:style w:type="character" w:customStyle="1" w:styleId="QuoteChar">
    <w:name w:val="Quote Char"/>
    <w:basedOn w:val="DefaultParagraphFont"/>
    <w:link w:val="Quote"/>
    <w:uiPriority w:val="29"/>
    <w:rsid w:val="009B3C4B"/>
    <w:rPr>
      <w:i/>
      <w:iCs/>
      <w:color w:val="404040" w:themeColor="text1" w:themeTint="BF"/>
    </w:rPr>
  </w:style>
  <w:style w:type="paragraph" w:styleId="ListParagraph">
    <w:name w:val="List Paragraph"/>
    <w:basedOn w:val="Normal"/>
    <w:uiPriority w:val="34"/>
    <w:qFormat/>
    <w:rsid w:val="009B3C4B"/>
    <w:pPr>
      <w:ind w:left="720"/>
      <w:contextualSpacing/>
    </w:pPr>
  </w:style>
  <w:style w:type="character" w:styleId="IntenseEmphasis">
    <w:name w:val="Intense Emphasis"/>
    <w:basedOn w:val="DefaultParagraphFont"/>
    <w:uiPriority w:val="21"/>
    <w:qFormat/>
    <w:rsid w:val="009B3C4B"/>
    <w:rPr>
      <w:i/>
      <w:iCs/>
      <w:color w:val="0F4761" w:themeColor="accent1" w:themeShade="BF"/>
    </w:rPr>
  </w:style>
  <w:style w:type="paragraph" w:styleId="IntenseQuote">
    <w:name w:val="Intense Quote"/>
    <w:basedOn w:val="Normal"/>
    <w:next w:val="Normal"/>
    <w:link w:val="IntenseQuoteChar"/>
    <w:uiPriority w:val="30"/>
    <w:qFormat/>
    <w:rsid w:val="009B3C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3C4B"/>
    <w:rPr>
      <w:i/>
      <w:iCs/>
      <w:color w:val="0F4761" w:themeColor="accent1" w:themeShade="BF"/>
    </w:rPr>
  </w:style>
  <w:style w:type="character" w:styleId="IntenseReference">
    <w:name w:val="Intense Reference"/>
    <w:basedOn w:val="DefaultParagraphFont"/>
    <w:uiPriority w:val="32"/>
    <w:qFormat/>
    <w:rsid w:val="009B3C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Shirley</dc:creator>
  <cp:keywords/>
  <dc:description/>
  <cp:lastModifiedBy>Murray, Shirley</cp:lastModifiedBy>
  <cp:revision>2</cp:revision>
  <dcterms:created xsi:type="dcterms:W3CDTF">2026-07-25T18:42:00Z</dcterms:created>
  <dcterms:modified xsi:type="dcterms:W3CDTF">2026-07-25T20:14:00Z</dcterms:modified>
</cp:coreProperties>
</file>